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6BBD" w:rsidRPr="00EF2B53" w:rsidRDefault="003806CE" w:rsidP="00DD6BBD">
      <w:pPr>
        <w:jc w:val="center"/>
        <w:rPr>
          <w:b/>
          <w:lang w:val="en-US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4114800</wp:posOffset>
                </wp:positionH>
                <wp:positionV relativeFrom="paragraph">
                  <wp:posOffset>-420370</wp:posOffset>
                </wp:positionV>
                <wp:extent cx="1943100" cy="571500"/>
                <wp:effectExtent l="0" t="0" r="0" b="0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D6BBD" w:rsidRPr="00EF2B53" w:rsidRDefault="00DD6BBD" w:rsidP="00DD6BBD">
                            <w:pPr>
                              <w:rPr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324pt;margin-top:-33.1pt;width:153pt;height: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6srwAIAALkFAAAOAAAAZHJzL2Uyb0RvYy54bWysVEtu2zAQ3RfoHQjuFX1CfyREDhLLKgqk&#10;HyDtAWiJsohKpErSltOgZ+kpuirQM/hIHVK24yQoULTVQiA5wzfzZh7n4nLbNmjDlOZSpDg8CzBi&#10;opAlF6sUf/yQe1OMtKGipI0ULMV3TOPL2csXF32XsEjWsimZQgAidNJ3Ka6N6RLf10XNWqrPZMcE&#10;GCupWmpgq1Z+qWgP6G3jR0Ew9nupyk7JgmkNp9lgxDOHX1WsMO+qSjODmhRDbsb9lfsv7d+fXdBk&#10;pWhX82KfBv2LLFrKBQQ9QmXUULRW/BlUywsltazMWSFbX1YVL5jjAGzC4Amb25p2zHGB4ujuWCb9&#10;/2CLt5v3CvEyxRFGgrbQot233c/dj913FNnq9J1OwOm2AzezvZZb6LJjqrsbWXzSSMh5TcWKXSkl&#10;+5rRErIL7U3/5OqAoy3Isn8jSwhD10Y6oG2lWls6KAYCdOjS3bEzbGtQYUPG5DwMwFSAbTQJR7C2&#10;IWhyuN0pbV4x2SK7SLGCzjt0urnRZnA9uNhgQua8aeCcJo14dACYwwnEhqvWZrNwzbyPg3gxXUyJ&#10;R6LxwiNBlnlX+Zx44zycjLLzbD7Pwq82bkiSmpclEzbMQVgh+bPG7SU+SOIoLS0bXlo4m5JWq+W8&#10;UWhDQdi5+/YFOXHzH6fh6gVcnlAKIxJcR7GXj6cTj+Rk5MWTYOoFYXwdjwMSkyx/TOmGC/bvlFCf&#10;4ngUjQYx/ZZb4L7n3GjScgOjo+FtiqdHJ5pYCS5E6VprKG+G9UkpbPoPpYB2HxrtBGs1OqjVbJdb&#10;QLEqXsryDqSrJCgLRAjzDha1VF8w6mF2pFh/XlPFMGpeC5B/HBJih43bkNEkgo06tSxPLVQUAJVi&#10;g9GwnJthQK07xVc1RBoenJBX8GQq7tT8kNX+ocF8cKT2s8wOoNO983qYuLNfAAAA//8DAFBLAwQU&#10;AAYACAAAACEAxLWbT98AAAAKAQAADwAAAGRycy9kb3ducmV2LnhtbEyPzU7DMBCE70i8g7VI3Fqb&#10;kEZpGqdCIK4gyo/Umxtvk4h4HcVuE96e5USPszOa/abczq4XZxxD50nD3VKBQKq97ajR8PH+vMhB&#10;hGjImt4TavjBANvq+qo0hfUTveF5FxvBJRQKo6GNcSikDHWLzoSlH5DYO/rRmchybKQdzcTlrpeJ&#10;Upl0piP+0JoBH1usv3cnp+Hz5bj/StVr8+RWw+RnJcmtpda3N/PDBkTEOf6H4Q+f0aFipoM/kQ2i&#10;15ClOW+JGhZZloDgxHqV8uWgIbnPQValvJxQ/QIAAP//AwBQSwECLQAUAAYACAAAACEAtoM4kv4A&#10;AADhAQAAEwAAAAAAAAAAAAAAAAAAAAAAW0NvbnRlbnRfVHlwZXNdLnhtbFBLAQItABQABgAIAAAA&#10;IQA4/SH/1gAAAJQBAAALAAAAAAAAAAAAAAAAAC8BAABfcmVscy8ucmVsc1BLAQItABQABgAIAAAA&#10;IQBaM6srwAIAALkFAAAOAAAAAAAAAAAAAAAAAC4CAABkcnMvZTJvRG9jLnhtbFBLAQItABQABgAI&#10;AAAAIQDEtZtP3wAAAAoBAAAPAAAAAAAAAAAAAAAAABoFAABkcnMvZG93bnJldi54bWxQSwUGAAAA&#10;AAQABADzAAAAJgYAAAAA&#10;" filled="f" stroked="f">
                <v:textbox>
                  <w:txbxContent>
                    <w:p w:rsidR="00DD6BBD" w:rsidRPr="00EF2B53" w:rsidRDefault="00DD6BBD" w:rsidP="00DD6BBD">
                      <w:pPr>
                        <w:rPr>
                          <w:sz w:val="28"/>
                          <w:szCs w:val="28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D6BBD">
        <w:rPr>
          <w:b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2743200</wp:posOffset>
            </wp:positionH>
            <wp:positionV relativeFrom="paragraph">
              <wp:posOffset>-420370</wp:posOffset>
            </wp:positionV>
            <wp:extent cx="489585" cy="614045"/>
            <wp:effectExtent l="0" t="0" r="5715" b="0"/>
            <wp:wrapSquare wrapText="bothSides"/>
            <wp:docPr id="1" name="Рисунок 1" descr="herb_3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rb_30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585" cy="614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DD6BBD" w:rsidRPr="00EF2B53" w:rsidRDefault="00DD6BBD" w:rsidP="00DD6BBD">
      <w:pPr>
        <w:jc w:val="center"/>
        <w:rPr>
          <w:b/>
          <w:lang w:val="en-US"/>
        </w:rPr>
      </w:pPr>
    </w:p>
    <w:p w:rsidR="00DD6BBD" w:rsidRPr="00CD1D75" w:rsidRDefault="00CD1D75" w:rsidP="00DD6BB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ТЕРРИТОРИАЛЬНАЯ </w:t>
      </w:r>
      <w:r w:rsidR="00DD6BBD" w:rsidRPr="00EF2B53">
        <w:rPr>
          <w:b/>
          <w:sz w:val="28"/>
          <w:szCs w:val="28"/>
        </w:rPr>
        <w:t>ИЗБИРАТЕЛЬНАЯ КОМИССИЯ</w:t>
      </w:r>
      <w:r w:rsidR="00DD6BBD" w:rsidRPr="00EF2B53">
        <w:rPr>
          <w:b/>
          <w:sz w:val="28"/>
          <w:szCs w:val="28"/>
        </w:rPr>
        <w:br/>
      </w:r>
      <w:r w:rsidRPr="00CD1D75">
        <w:rPr>
          <w:b/>
          <w:sz w:val="28"/>
          <w:szCs w:val="28"/>
        </w:rPr>
        <w:t>ГОРОДА НАХОДКИ</w:t>
      </w:r>
    </w:p>
    <w:p w:rsidR="00DD6BBD" w:rsidRPr="00EF2B53" w:rsidRDefault="00DD6BBD" w:rsidP="00DD6BBD">
      <w:pPr>
        <w:jc w:val="center"/>
      </w:pPr>
    </w:p>
    <w:p w:rsidR="00DD6BBD" w:rsidRPr="00B3754D" w:rsidRDefault="00DD6BBD" w:rsidP="00DD6BBD">
      <w:pPr>
        <w:jc w:val="center"/>
        <w:rPr>
          <w:b/>
          <w:spacing w:val="60"/>
          <w:sz w:val="28"/>
          <w:szCs w:val="28"/>
        </w:rPr>
      </w:pPr>
      <w:r w:rsidRPr="00B3754D">
        <w:rPr>
          <w:b/>
          <w:spacing w:val="60"/>
          <w:sz w:val="28"/>
          <w:szCs w:val="28"/>
        </w:rPr>
        <w:t>РЕШЕНИЕ</w:t>
      </w:r>
    </w:p>
    <w:tbl>
      <w:tblPr>
        <w:tblW w:w="0" w:type="auto"/>
        <w:tblInd w:w="250" w:type="dxa"/>
        <w:tblLayout w:type="fixed"/>
        <w:tblLook w:val="0000" w:firstRow="0" w:lastRow="0" w:firstColumn="0" w:lastColumn="0" w:noHBand="0" w:noVBand="0"/>
      </w:tblPr>
      <w:tblGrid>
        <w:gridCol w:w="3107"/>
        <w:gridCol w:w="3107"/>
        <w:gridCol w:w="3107"/>
      </w:tblGrid>
      <w:tr w:rsidR="00DD6BBD" w:rsidTr="00E035AE">
        <w:tc>
          <w:tcPr>
            <w:tcW w:w="3107" w:type="dxa"/>
          </w:tcPr>
          <w:p w:rsidR="00DD6BBD" w:rsidRPr="003B4DDD" w:rsidRDefault="00CF4D28" w:rsidP="00223DA9">
            <w:pPr>
              <w:rPr>
                <w:sz w:val="28"/>
                <w:szCs w:val="28"/>
                <w:highlight w:val="green"/>
                <w:lang w:val="en-US"/>
              </w:rPr>
            </w:pPr>
            <w:r>
              <w:rPr>
                <w:sz w:val="28"/>
                <w:szCs w:val="28"/>
              </w:rPr>
              <w:t>1</w:t>
            </w:r>
            <w:r w:rsidR="00223DA9">
              <w:rPr>
                <w:sz w:val="28"/>
                <w:szCs w:val="28"/>
              </w:rPr>
              <w:t>3</w:t>
            </w:r>
            <w:r w:rsidR="00DD6BBD" w:rsidRPr="003B4DDD">
              <w:rPr>
                <w:sz w:val="28"/>
                <w:szCs w:val="28"/>
              </w:rPr>
              <w:t>.0</w:t>
            </w:r>
            <w:r w:rsidR="00CF192B">
              <w:rPr>
                <w:sz w:val="28"/>
                <w:szCs w:val="28"/>
              </w:rPr>
              <w:t>8</w:t>
            </w:r>
            <w:r w:rsidR="00DD6BBD" w:rsidRPr="003B4DDD">
              <w:rPr>
                <w:sz w:val="28"/>
                <w:szCs w:val="28"/>
              </w:rPr>
              <w:t>.201</w:t>
            </w:r>
            <w:r w:rsidR="00B56B8D">
              <w:rPr>
                <w:sz w:val="28"/>
                <w:szCs w:val="28"/>
              </w:rPr>
              <w:t>6</w:t>
            </w:r>
          </w:p>
        </w:tc>
        <w:tc>
          <w:tcPr>
            <w:tcW w:w="3107" w:type="dxa"/>
          </w:tcPr>
          <w:p w:rsidR="00DD6BBD" w:rsidRPr="003B4DDD" w:rsidRDefault="00DD6BBD" w:rsidP="00E035AE">
            <w:pPr>
              <w:jc w:val="center"/>
              <w:rPr>
                <w:sz w:val="28"/>
                <w:szCs w:val="28"/>
                <w:highlight w:val="green"/>
              </w:rPr>
            </w:pPr>
          </w:p>
        </w:tc>
        <w:tc>
          <w:tcPr>
            <w:tcW w:w="3107" w:type="dxa"/>
          </w:tcPr>
          <w:p w:rsidR="00DD6BBD" w:rsidRPr="003B4DDD" w:rsidRDefault="008B6F82" w:rsidP="00223DA9">
            <w:pPr>
              <w:jc w:val="center"/>
              <w:rPr>
                <w:sz w:val="28"/>
                <w:szCs w:val="28"/>
                <w:highlight w:val="green"/>
              </w:rPr>
            </w:pPr>
            <w:r>
              <w:rPr>
                <w:sz w:val="28"/>
                <w:szCs w:val="28"/>
              </w:rPr>
              <w:t xml:space="preserve">               </w:t>
            </w:r>
            <w:r w:rsidR="002B1A86">
              <w:rPr>
                <w:sz w:val="28"/>
                <w:szCs w:val="28"/>
              </w:rPr>
              <w:t xml:space="preserve"> </w:t>
            </w:r>
            <w:r w:rsidR="00FA07CD">
              <w:rPr>
                <w:sz w:val="28"/>
                <w:szCs w:val="28"/>
              </w:rPr>
              <w:t xml:space="preserve">      </w:t>
            </w:r>
            <w:r w:rsidR="00B62249">
              <w:rPr>
                <w:sz w:val="28"/>
                <w:szCs w:val="28"/>
              </w:rPr>
              <w:t xml:space="preserve"> </w:t>
            </w:r>
            <w:r w:rsidR="00CF4D28">
              <w:rPr>
                <w:sz w:val="28"/>
                <w:szCs w:val="28"/>
              </w:rPr>
              <w:t>1</w:t>
            </w:r>
            <w:r w:rsidR="00223DA9">
              <w:rPr>
                <w:sz w:val="28"/>
                <w:szCs w:val="28"/>
              </w:rPr>
              <w:t>1</w:t>
            </w:r>
            <w:r w:rsidR="00CF4D28">
              <w:rPr>
                <w:sz w:val="28"/>
                <w:szCs w:val="28"/>
              </w:rPr>
              <w:t>3</w:t>
            </w:r>
            <w:r w:rsidR="00DD6BBD" w:rsidRPr="003B4DDD">
              <w:rPr>
                <w:rFonts w:ascii="Times New Roman CYR" w:hAnsi="Times New Roman CYR" w:cs="Times New Roman CYR"/>
                <w:sz w:val="28"/>
                <w:szCs w:val="28"/>
              </w:rPr>
              <w:t>/</w:t>
            </w:r>
            <w:r w:rsidR="00DF381B">
              <w:rPr>
                <w:rFonts w:ascii="Times New Roman CYR" w:hAnsi="Times New Roman CYR" w:cs="Times New Roman CYR"/>
                <w:sz w:val="28"/>
                <w:szCs w:val="28"/>
              </w:rPr>
              <w:t>2</w:t>
            </w:r>
            <w:r w:rsidR="00223DA9">
              <w:rPr>
                <w:rFonts w:ascii="Times New Roman CYR" w:hAnsi="Times New Roman CYR" w:cs="Times New Roman CYR"/>
                <w:sz w:val="28"/>
                <w:szCs w:val="28"/>
              </w:rPr>
              <w:t>3</w:t>
            </w:r>
          </w:p>
        </w:tc>
      </w:tr>
    </w:tbl>
    <w:p w:rsidR="00DD6BBD" w:rsidRPr="00577259" w:rsidRDefault="00DD6BBD" w:rsidP="00DD6BBD">
      <w:pPr>
        <w:jc w:val="center"/>
        <w:rPr>
          <w:b/>
          <w:sz w:val="24"/>
        </w:rPr>
      </w:pPr>
      <w:r w:rsidRPr="00D514F9">
        <w:rPr>
          <w:b/>
          <w:sz w:val="24"/>
        </w:rPr>
        <w:t xml:space="preserve">г. </w:t>
      </w:r>
      <w:r w:rsidR="00CD1D75">
        <w:rPr>
          <w:b/>
          <w:sz w:val="24"/>
        </w:rPr>
        <w:t>Находка</w:t>
      </w:r>
    </w:p>
    <w:p w:rsidR="00664681" w:rsidRDefault="00664681" w:rsidP="00CF4D28">
      <w:pPr>
        <w:spacing w:line="192" w:lineRule="auto"/>
        <w:jc w:val="right"/>
        <w:rPr>
          <w:b/>
          <w:sz w:val="24"/>
        </w:rPr>
      </w:pPr>
    </w:p>
    <w:p w:rsidR="00852134" w:rsidRPr="0049312E" w:rsidRDefault="00CB7EB0" w:rsidP="0049312E">
      <w:pPr>
        <w:spacing w:line="192" w:lineRule="auto"/>
        <w:rPr>
          <w:sz w:val="28"/>
          <w:szCs w:val="28"/>
        </w:rPr>
      </w:pPr>
      <w:r>
        <w:rPr>
          <w:sz w:val="28"/>
          <w:szCs w:val="28"/>
        </w:rPr>
        <w:t xml:space="preserve">17 </w:t>
      </w:r>
      <w:r w:rsidR="0049312E" w:rsidRPr="0049312E">
        <w:rPr>
          <w:sz w:val="28"/>
          <w:szCs w:val="28"/>
        </w:rPr>
        <w:t>час</w:t>
      </w:r>
      <w:r w:rsidR="00B96C9D">
        <w:rPr>
          <w:sz w:val="28"/>
          <w:szCs w:val="28"/>
        </w:rPr>
        <w:t>ов</w:t>
      </w:r>
      <w:r w:rsidR="0049312E" w:rsidRPr="0049312E">
        <w:rPr>
          <w:sz w:val="28"/>
          <w:szCs w:val="28"/>
        </w:rPr>
        <w:t xml:space="preserve"> </w:t>
      </w:r>
      <w:r w:rsidR="00554A47">
        <w:rPr>
          <w:sz w:val="28"/>
          <w:szCs w:val="28"/>
        </w:rPr>
        <w:t xml:space="preserve">08 </w:t>
      </w:r>
      <w:r w:rsidR="0049312E" w:rsidRPr="0049312E">
        <w:rPr>
          <w:sz w:val="28"/>
          <w:szCs w:val="28"/>
        </w:rPr>
        <w:t>мин</w:t>
      </w:r>
      <w:r w:rsidR="00B96C9D">
        <w:rPr>
          <w:sz w:val="28"/>
          <w:szCs w:val="28"/>
        </w:rPr>
        <w:t>ут</w:t>
      </w:r>
    </w:p>
    <w:p w:rsidR="0049312E" w:rsidRDefault="0049312E" w:rsidP="0049312E">
      <w:pPr>
        <w:spacing w:line="192" w:lineRule="auto"/>
        <w:rPr>
          <w:b/>
          <w:sz w:val="24"/>
        </w:rPr>
      </w:pPr>
    </w:p>
    <w:p w:rsidR="00CF4D28" w:rsidRDefault="00707F52" w:rsidP="00BC3D74">
      <w:pPr>
        <w:tabs>
          <w:tab w:val="left" w:pos="5103"/>
        </w:tabs>
        <w:ind w:right="4252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О регистрации кандидата в депутаты </w:t>
      </w:r>
      <w:r w:rsidR="00BC3D74">
        <w:rPr>
          <w:bCs/>
          <w:sz w:val="28"/>
          <w:szCs w:val="28"/>
        </w:rPr>
        <w:t>Законодательного</w:t>
      </w:r>
      <w:r>
        <w:rPr>
          <w:bCs/>
          <w:sz w:val="28"/>
          <w:szCs w:val="28"/>
        </w:rPr>
        <w:t xml:space="preserve"> Собрания </w:t>
      </w:r>
      <w:r w:rsidR="00BC3D74">
        <w:rPr>
          <w:bCs/>
          <w:sz w:val="28"/>
          <w:szCs w:val="28"/>
        </w:rPr>
        <w:t xml:space="preserve">Приморского </w:t>
      </w:r>
      <w:r>
        <w:rPr>
          <w:bCs/>
          <w:sz w:val="28"/>
          <w:szCs w:val="28"/>
        </w:rPr>
        <w:t xml:space="preserve"> </w:t>
      </w:r>
      <w:r w:rsidR="00BC3D74">
        <w:rPr>
          <w:bCs/>
          <w:sz w:val="28"/>
          <w:szCs w:val="28"/>
        </w:rPr>
        <w:t>края</w:t>
      </w:r>
      <w:r>
        <w:rPr>
          <w:bCs/>
          <w:sz w:val="28"/>
          <w:szCs w:val="28"/>
        </w:rPr>
        <w:t xml:space="preserve">, выдвинутого </w:t>
      </w:r>
      <w:r w:rsidR="00984589">
        <w:rPr>
          <w:bCs/>
          <w:sz w:val="28"/>
          <w:szCs w:val="28"/>
        </w:rPr>
        <w:t>Р</w:t>
      </w:r>
      <w:r w:rsidR="00BC3D74">
        <w:rPr>
          <w:bCs/>
          <w:sz w:val="28"/>
          <w:szCs w:val="28"/>
        </w:rPr>
        <w:t xml:space="preserve">егиональным </w:t>
      </w:r>
      <w:bookmarkStart w:id="0" w:name="_GoBack"/>
      <w:bookmarkEnd w:id="0"/>
      <w:r w:rsidR="00BC3D74">
        <w:rPr>
          <w:bCs/>
          <w:sz w:val="28"/>
          <w:szCs w:val="28"/>
        </w:rPr>
        <w:t xml:space="preserve">отделением </w:t>
      </w:r>
      <w:r w:rsidR="00CF4D28">
        <w:rPr>
          <w:bCs/>
          <w:sz w:val="28"/>
          <w:szCs w:val="28"/>
        </w:rPr>
        <w:t>П</w:t>
      </w:r>
      <w:r>
        <w:rPr>
          <w:bCs/>
          <w:sz w:val="28"/>
          <w:szCs w:val="28"/>
        </w:rPr>
        <w:t>олитической парти</w:t>
      </w:r>
      <w:r w:rsidR="00BC3D74">
        <w:rPr>
          <w:bCs/>
          <w:sz w:val="28"/>
          <w:szCs w:val="28"/>
        </w:rPr>
        <w:t>и</w:t>
      </w:r>
      <w:r>
        <w:rPr>
          <w:bCs/>
          <w:sz w:val="28"/>
          <w:szCs w:val="28"/>
        </w:rPr>
        <w:t xml:space="preserve"> </w:t>
      </w:r>
    </w:p>
    <w:p w:rsidR="00CF4D28" w:rsidRDefault="00CF4D28" w:rsidP="00BC3D74">
      <w:pPr>
        <w:tabs>
          <w:tab w:val="left" w:pos="5103"/>
        </w:tabs>
        <w:ind w:right="4252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СПРАВЕДЛИВАЯ  </w:t>
      </w:r>
      <w:r w:rsidR="00707F52">
        <w:rPr>
          <w:bCs/>
          <w:sz w:val="28"/>
          <w:szCs w:val="28"/>
        </w:rPr>
        <w:t>РОССИЯ</w:t>
      </w:r>
      <w:r w:rsidR="00CF2919" w:rsidRPr="00984589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 </w:t>
      </w:r>
      <w:proofErr w:type="gramStart"/>
      <w:r>
        <w:rPr>
          <w:bCs/>
          <w:sz w:val="28"/>
          <w:szCs w:val="28"/>
        </w:rPr>
        <w:t>в</w:t>
      </w:r>
      <w:proofErr w:type="gramEnd"/>
    </w:p>
    <w:p w:rsidR="00CF4D28" w:rsidRDefault="00CF4D28" w:rsidP="00BC3D74">
      <w:pPr>
        <w:tabs>
          <w:tab w:val="left" w:pos="5103"/>
        </w:tabs>
        <w:ind w:right="4252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Приморском </w:t>
      </w:r>
      <w:proofErr w:type="gramStart"/>
      <w:r>
        <w:rPr>
          <w:bCs/>
          <w:sz w:val="28"/>
          <w:szCs w:val="28"/>
        </w:rPr>
        <w:t>крае</w:t>
      </w:r>
      <w:proofErr w:type="gramEnd"/>
      <w:r w:rsidR="00707F52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по </w:t>
      </w:r>
      <w:r w:rsidR="00707F52">
        <w:rPr>
          <w:bCs/>
          <w:sz w:val="28"/>
          <w:szCs w:val="28"/>
        </w:rPr>
        <w:t xml:space="preserve">одномандатному избирательному округу № </w:t>
      </w:r>
      <w:r w:rsidR="00BC3D74">
        <w:rPr>
          <w:bCs/>
          <w:sz w:val="28"/>
          <w:szCs w:val="28"/>
        </w:rPr>
        <w:t>1</w:t>
      </w:r>
      <w:r w:rsidR="00223DA9">
        <w:rPr>
          <w:bCs/>
          <w:sz w:val="28"/>
          <w:szCs w:val="28"/>
        </w:rPr>
        <w:t>9</w:t>
      </w:r>
      <w:r w:rsidR="00BC3D74">
        <w:rPr>
          <w:bCs/>
          <w:sz w:val="28"/>
          <w:szCs w:val="28"/>
        </w:rPr>
        <w:t xml:space="preserve">                  </w:t>
      </w:r>
      <w:r w:rsidR="00707F52">
        <w:rPr>
          <w:bCs/>
          <w:sz w:val="28"/>
          <w:szCs w:val="28"/>
        </w:rPr>
        <w:t xml:space="preserve"> </w:t>
      </w:r>
    </w:p>
    <w:p w:rsidR="00707F52" w:rsidRDefault="00223DA9" w:rsidP="00BC3D74">
      <w:pPr>
        <w:tabs>
          <w:tab w:val="left" w:pos="5103"/>
        </w:tabs>
        <w:ind w:right="4252"/>
        <w:rPr>
          <w:sz w:val="28"/>
          <w:szCs w:val="28"/>
        </w:rPr>
      </w:pPr>
      <w:r>
        <w:rPr>
          <w:bCs/>
          <w:sz w:val="28"/>
          <w:szCs w:val="28"/>
        </w:rPr>
        <w:t>С</w:t>
      </w:r>
      <w:r w:rsidR="00CF4D28">
        <w:rPr>
          <w:bCs/>
          <w:sz w:val="28"/>
          <w:szCs w:val="28"/>
        </w:rPr>
        <w:t>а</w:t>
      </w:r>
      <w:r>
        <w:rPr>
          <w:bCs/>
          <w:sz w:val="28"/>
          <w:szCs w:val="28"/>
        </w:rPr>
        <w:t>мохина С</w:t>
      </w:r>
      <w:r w:rsidR="00C85133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>М</w:t>
      </w:r>
      <w:r w:rsidR="00C85133">
        <w:rPr>
          <w:bCs/>
          <w:sz w:val="28"/>
          <w:szCs w:val="28"/>
        </w:rPr>
        <w:t>.</w:t>
      </w:r>
    </w:p>
    <w:p w:rsidR="00BC3D74" w:rsidRDefault="00BC3D74" w:rsidP="00BC3D74">
      <w:pPr>
        <w:spacing w:line="360" w:lineRule="auto"/>
        <w:ind w:firstLine="567"/>
        <w:jc w:val="both"/>
        <w:rPr>
          <w:sz w:val="28"/>
          <w:szCs w:val="28"/>
        </w:rPr>
      </w:pPr>
    </w:p>
    <w:p w:rsidR="009A3265" w:rsidRDefault="00707F52" w:rsidP="00707F52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Проверив соблюдение </w:t>
      </w:r>
      <w:r w:rsidRPr="00BC3D74">
        <w:rPr>
          <w:sz w:val="28"/>
          <w:szCs w:val="28"/>
        </w:rPr>
        <w:t xml:space="preserve">требований </w:t>
      </w:r>
      <w:r w:rsidR="00BC3D74" w:rsidRPr="00BC3D74">
        <w:rPr>
          <w:sz w:val="28"/>
          <w:szCs w:val="28"/>
        </w:rPr>
        <w:t>Из</w:t>
      </w:r>
      <w:r w:rsidR="00BC3D74">
        <w:rPr>
          <w:sz w:val="28"/>
          <w:szCs w:val="28"/>
        </w:rPr>
        <w:t xml:space="preserve">бирательного кодекса Приморского края </w:t>
      </w:r>
      <w:r w:rsidRPr="00BC3D74">
        <w:rPr>
          <w:sz w:val="28"/>
          <w:szCs w:val="28"/>
        </w:rPr>
        <w:t>к представлению</w:t>
      </w:r>
      <w:r>
        <w:rPr>
          <w:sz w:val="28"/>
          <w:szCs w:val="28"/>
        </w:rPr>
        <w:t xml:space="preserve"> кандидатом, </w:t>
      </w:r>
      <w:r w:rsidRPr="00686333">
        <w:rPr>
          <w:sz w:val="28"/>
          <w:szCs w:val="28"/>
        </w:rPr>
        <w:t>выдвинут</w:t>
      </w:r>
      <w:r w:rsidR="00686333" w:rsidRPr="00686333">
        <w:rPr>
          <w:sz w:val="28"/>
          <w:szCs w:val="28"/>
        </w:rPr>
        <w:t>ы</w:t>
      </w:r>
      <w:r w:rsidRPr="00686333">
        <w:rPr>
          <w:sz w:val="28"/>
          <w:szCs w:val="28"/>
        </w:rPr>
        <w:t xml:space="preserve">м </w:t>
      </w:r>
      <w:r w:rsidR="00984589">
        <w:rPr>
          <w:sz w:val="28"/>
          <w:szCs w:val="28"/>
        </w:rPr>
        <w:t>Р</w:t>
      </w:r>
      <w:r w:rsidR="00BC3D74">
        <w:rPr>
          <w:sz w:val="28"/>
          <w:szCs w:val="28"/>
        </w:rPr>
        <w:t xml:space="preserve">егиональным отделением </w:t>
      </w:r>
      <w:r w:rsidR="00CF4D28">
        <w:rPr>
          <w:sz w:val="28"/>
          <w:szCs w:val="28"/>
        </w:rPr>
        <w:t>П</w:t>
      </w:r>
      <w:r w:rsidR="00BC3D74">
        <w:rPr>
          <w:sz w:val="28"/>
          <w:szCs w:val="28"/>
        </w:rPr>
        <w:t>олитической партии</w:t>
      </w:r>
      <w:r w:rsidR="003B2F64">
        <w:rPr>
          <w:sz w:val="28"/>
          <w:szCs w:val="28"/>
        </w:rPr>
        <w:t xml:space="preserve"> </w:t>
      </w:r>
      <w:r w:rsidR="00CF4D28">
        <w:rPr>
          <w:sz w:val="28"/>
          <w:szCs w:val="28"/>
        </w:rPr>
        <w:t xml:space="preserve">СПРАВЕДЛИВАЯ </w:t>
      </w:r>
      <w:r w:rsidR="00BC3D7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РОССИЯ </w:t>
      </w:r>
      <w:r w:rsidR="00CF4D28">
        <w:rPr>
          <w:sz w:val="28"/>
          <w:szCs w:val="28"/>
        </w:rPr>
        <w:t xml:space="preserve">в Приморском крае </w:t>
      </w:r>
      <w:r>
        <w:rPr>
          <w:sz w:val="28"/>
          <w:szCs w:val="28"/>
        </w:rPr>
        <w:t xml:space="preserve">по одномандатному избирательному округу № </w:t>
      </w:r>
      <w:r w:rsidR="00BC3D74">
        <w:rPr>
          <w:sz w:val="28"/>
          <w:szCs w:val="28"/>
        </w:rPr>
        <w:t>1</w:t>
      </w:r>
      <w:r w:rsidR="00223DA9">
        <w:rPr>
          <w:sz w:val="28"/>
          <w:szCs w:val="28"/>
        </w:rPr>
        <w:t xml:space="preserve">9, Самохиным Степаном Михайловичем </w:t>
      </w:r>
      <w:r>
        <w:rPr>
          <w:sz w:val="28"/>
          <w:szCs w:val="28"/>
        </w:rPr>
        <w:t xml:space="preserve">документов в окружную избирательную комиссию, а также достоверность сведений о кандидате, </w:t>
      </w:r>
      <w:r w:rsidR="00BC3D74">
        <w:rPr>
          <w:sz w:val="28"/>
          <w:szCs w:val="28"/>
        </w:rPr>
        <w:t>территориальная и</w:t>
      </w:r>
      <w:r>
        <w:rPr>
          <w:sz w:val="28"/>
          <w:szCs w:val="28"/>
        </w:rPr>
        <w:t xml:space="preserve">збирательная комиссия </w:t>
      </w:r>
      <w:r w:rsidR="00BC3D74">
        <w:rPr>
          <w:sz w:val="28"/>
          <w:szCs w:val="28"/>
        </w:rPr>
        <w:t xml:space="preserve">города Находки </w:t>
      </w:r>
      <w:r>
        <w:rPr>
          <w:sz w:val="28"/>
          <w:szCs w:val="28"/>
        </w:rPr>
        <w:t xml:space="preserve">установила следующее. </w:t>
      </w:r>
    </w:p>
    <w:p w:rsidR="003B2F64" w:rsidRDefault="00707F52" w:rsidP="00707F52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Представление кандидатом в депутаты </w:t>
      </w:r>
      <w:r w:rsidR="006230AC">
        <w:rPr>
          <w:sz w:val="28"/>
          <w:szCs w:val="28"/>
        </w:rPr>
        <w:t xml:space="preserve">Законодательного Собрания Приморского края </w:t>
      </w:r>
      <w:r w:rsidR="00223DA9">
        <w:rPr>
          <w:sz w:val="28"/>
          <w:szCs w:val="28"/>
        </w:rPr>
        <w:t xml:space="preserve">Самохиным Степаном Михайловичем </w:t>
      </w:r>
      <w:r>
        <w:rPr>
          <w:sz w:val="28"/>
          <w:szCs w:val="28"/>
        </w:rPr>
        <w:t xml:space="preserve">документов в </w:t>
      </w:r>
      <w:r w:rsidR="006230AC">
        <w:rPr>
          <w:sz w:val="28"/>
          <w:szCs w:val="28"/>
        </w:rPr>
        <w:t>территориальную и</w:t>
      </w:r>
      <w:r>
        <w:rPr>
          <w:sz w:val="28"/>
          <w:szCs w:val="28"/>
        </w:rPr>
        <w:t xml:space="preserve">збирательную комиссию </w:t>
      </w:r>
      <w:r w:rsidR="006230AC">
        <w:rPr>
          <w:sz w:val="28"/>
          <w:szCs w:val="28"/>
        </w:rPr>
        <w:t>города Находки</w:t>
      </w:r>
      <w:r>
        <w:rPr>
          <w:sz w:val="28"/>
          <w:szCs w:val="28"/>
        </w:rPr>
        <w:t xml:space="preserve">, на которую </w:t>
      </w:r>
      <w:r w:rsidR="006230AC">
        <w:rPr>
          <w:sz w:val="28"/>
          <w:szCs w:val="28"/>
        </w:rPr>
        <w:t xml:space="preserve">решением Избирательной комиссии Приморского края от </w:t>
      </w:r>
      <w:r w:rsidR="003B2F64">
        <w:rPr>
          <w:sz w:val="28"/>
          <w:szCs w:val="28"/>
        </w:rPr>
        <w:t xml:space="preserve">8 июня 2016 года № 2407/323 «О возложении полномочий окружных избирательных комиссий по выборам депутатов Законодательного Собрания Приморского края на территориальные избирательные комиссии» возложены полномочия окружной избирательной комиссии одномандатного избирательного округа </w:t>
      </w:r>
      <w:r w:rsidR="003B2F64">
        <w:rPr>
          <w:sz w:val="28"/>
          <w:szCs w:val="28"/>
        </w:rPr>
        <w:lastRenderedPageBreak/>
        <w:t>№ 1</w:t>
      </w:r>
      <w:r w:rsidR="00223DA9">
        <w:rPr>
          <w:sz w:val="28"/>
          <w:szCs w:val="28"/>
        </w:rPr>
        <w:t>9</w:t>
      </w:r>
      <w:r w:rsidR="003B2F64">
        <w:rPr>
          <w:sz w:val="28"/>
          <w:szCs w:val="28"/>
        </w:rPr>
        <w:t xml:space="preserve">, соответствует требованиям статей </w:t>
      </w:r>
      <w:r w:rsidR="00FE1530">
        <w:rPr>
          <w:sz w:val="28"/>
          <w:szCs w:val="28"/>
        </w:rPr>
        <w:t>40, 42</w:t>
      </w:r>
      <w:r w:rsidR="0080450D">
        <w:rPr>
          <w:sz w:val="28"/>
          <w:szCs w:val="28"/>
        </w:rPr>
        <w:t xml:space="preserve"> и 46 </w:t>
      </w:r>
      <w:r w:rsidR="00FE1530">
        <w:rPr>
          <w:sz w:val="28"/>
          <w:szCs w:val="28"/>
        </w:rPr>
        <w:t xml:space="preserve"> </w:t>
      </w:r>
      <w:r w:rsidR="003B2F64">
        <w:rPr>
          <w:sz w:val="28"/>
          <w:szCs w:val="28"/>
        </w:rPr>
        <w:t xml:space="preserve">Избирательного кодекса Приморского края. </w:t>
      </w:r>
    </w:p>
    <w:p w:rsidR="00707F52" w:rsidRDefault="00707F52" w:rsidP="00BC3D74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 учетом изложенного, руководствуясь статьями </w:t>
      </w:r>
      <w:r w:rsidR="00686333">
        <w:rPr>
          <w:sz w:val="28"/>
          <w:szCs w:val="28"/>
        </w:rPr>
        <w:t xml:space="preserve">26 </w:t>
      </w:r>
      <w:r w:rsidR="0080450D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="00FE1530">
        <w:rPr>
          <w:sz w:val="28"/>
          <w:szCs w:val="28"/>
        </w:rPr>
        <w:t>49</w:t>
      </w:r>
      <w:r>
        <w:rPr>
          <w:sz w:val="28"/>
          <w:szCs w:val="28"/>
        </w:rPr>
        <w:t xml:space="preserve"> </w:t>
      </w:r>
      <w:r w:rsidR="003B2F64">
        <w:rPr>
          <w:sz w:val="28"/>
          <w:szCs w:val="28"/>
        </w:rPr>
        <w:t>Избирательного кодекса Приморского края</w:t>
      </w:r>
      <w:r>
        <w:rPr>
          <w:sz w:val="28"/>
          <w:szCs w:val="28"/>
        </w:rPr>
        <w:t>,</w:t>
      </w:r>
      <w:r w:rsidR="00BF1E87">
        <w:rPr>
          <w:sz w:val="28"/>
          <w:szCs w:val="28"/>
        </w:rPr>
        <w:t xml:space="preserve"> </w:t>
      </w:r>
      <w:proofErr w:type="gramStart"/>
      <w:r w:rsidR="003B2F64">
        <w:rPr>
          <w:sz w:val="28"/>
          <w:szCs w:val="28"/>
        </w:rPr>
        <w:t>территориальная</w:t>
      </w:r>
      <w:proofErr w:type="gramEnd"/>
      <w:r w:rsidR="003B2F64">
        <w:rPr>
          <w:sz w:val="28"/>
          <w:szCs w:val="28"/>
        </w:rPr>
        <w:t xml:space="preserve"> и</w:t>
      </w:r>
      <w:r>
        <w:rPr>
          <w:sz w:val="28"/>
          <w:szCs w:val="28"/>
        </w:rPr>
        <w:t xml:space="preserve">збирательная комиссия </w:t>
      </w:r>
      <w:r w:rsidR="003B2F64">
        <w:rPr>
          <w:sz w:val="28"/>
          <w:szCs w:val="28"/>
        </w:rPr>
        <w:t>города Находки</w:t>
      </w:r>
    </w:p>
    <w:p w:rsidR="00707F52" w:rsidRDefault="00707F52" w:rsidP="00BC3D74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РЕШИЛА:</w:t>
      </w:r>
    </w:p>
    <w:p w:rsidR="00707F52" w:rsidRDefault="00707F52" w:rsidP="00BC3D74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 Зарегистрировать кандидата в депутаты </w:t>
      </w:r>
      <w:r w:rsidR="003B2F64">
        <w:rPr>
          <w:sz w:val="28"/>
          <w:szCs w:val="28"/>
        </w:rPr>
        <w:t xml:space="preserve">Законодательного </w:t>
      </w:r>
      <w:r>
        <w:rPr>
          <w:sz w:val="28"/>
          <w:szCs w:val="28"/>
        </w:rPr>
        <w:t>Собрания</w:t>
      </w:r>
      <w:r w:rsidR="003B2F64">
        <w:rPr>
          <w:sz w:val="28"/>
          <w:szCs w:val="28"/>
        </w:rPr>
        <w:t xml:space="preserve"> Приморского края, </w:t>
      </w:r>
      <w:r w:rsidR="00FE1530">
        <w:rPr>
          <w:sz w:val="28"/>
          <w:szCs w:val="28"/>
        </w:rPr>
        <w:t xml:space="preserve">выдвинутого </w:t>
      </w:r>
      <w:r w:rsidR="00984589">
        <w:rPr>
          <w:sz w:val="28"/>
          <w:szCs w:val="28"/>
        </w:rPr>
        <w:t>Р</w:t>
      </w:r>
      <w:r w:rsidR="00CF4D28">
        <w:rPr>
          <w:sz w:val="28"/>
          <w:szCs w:val="28"/>
        </w:rPr>
        <w:t>егиональным отделением Политической партии СПРАВЕДЛИВАЯ  РОССИЯ в Приморском крае по одномандатному избирательному округу № 1</w:t>
      </w:r>
      <w:r w:rsidR="00223DA9">
        <w:rPr>
          <w:sz w:val="28"/>
          <w:szCs w:val="28"/>
        </w:rPr>
        <w:t>9</w:t>
      </w:r>
      <w:r w:rsidR="00CF4D28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223DA9">
        <w:rPr>
          <w:sz w:val="28"/>
          <w:szCs w:val="28"/>
        </w:rPr>
        <w:t>Самохина Степана Михайловича</w:t>
      </w:r>
      <w:r>
        <w:rPr>
          <w:sz w:val="28"/>
          <w:szCs w:val="28"/>
        </w:rPr>
        <w:t xml:space="preserve">. </w:t>
      </w:r>
    </w:p>
    <w:p w:rsidR="00707F52" w:rsidRDefault="00707F52" w:rsidP="00BC3D74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 Выдать </w:t>
      </w:r>
      <w:r w:rsidR="00223DA9">
        <w:rPr>
          <w:sz w:val="28"/>
          <w:szCs w:val="28"/>
        </w:rPr>
        <w:t>Самохину Степану Михайловичу</w:t>
      </w:r>
      <w:r w:rsidR="00CF4D28">
        <w:rPr>
          <w:sz w:val="28"/>
          <w:szCs w:val="28"/>
        </w:rPr>
        <w:t xml:space="preserve"> </w:t>
      </w:r>
      <w:r>
        <w:rPr>
          <w:sz w:val="28"/>
          <w:szCs w:val="28"/>
        </w:rPr>
        <w:t>удостоверение установленного образца.</w:t>
      </w:r>
    </w:p>
    <w:p w:rsidR="00707F52" w:rsidRDefault="00707F52" w:rsidP="00BC3D74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 Опубликовать настоящее решение в </w:t>
      </w:r>
      <w:r w:rsidRPr="008A0172">
        <w:rPr>
          <w:sz w:val="28"/>
          <w:szCs w:val="28"/>
        </w:rPr>
        <w:t>газете «Приморская газета:</w:t>
      </w:r>
      <w:r>
        <w:rPr>
          <w:sz w:val="28"/>
          <w:szCs w:val="28"/>
        </w:rPr>
        <w:t xml:space="preserve"> официальное издание органов государственной власти Приморского края». </w:t>
      </w:r>
    </w:p>
    <w:p w:rsidR="00707F52" w:rsidRDefault="00707F52" w:rsidP="00BC3D74">
      <w:pPr>
        <w:spacing w:line="360" w:lineRule="auto"/>
        <w:ind w:left="1713"/>
        <w:jc w:val="both"/>
        <w:rPr>
          <w:sz w:val="28"/>
          <w:szCs w:val="28"/>
        </w:rPr>
      </w:pPr>
    </w:p>
    <w:p w:rsidR="00686333" w:rsidRDefault="00686333" w:rsidP="00BC3D74">
      <w:pPr>
        <w:spacing w:line="360" w:lineRule="auto"/>
        <w:ind w:left="1713"/>
        <w:jc w:val="both"/>
        <w:rPr>
          <w:sz w:val="28"/>
          <w:szCs w:val="28"/>
        </w:rPr>
      </w:pPr>
    </w:p>
    <w:p w:rsidR="00D45C3F" w:rsidRPr="002B1A86" w:rsidRDefault="00D45C3F" w:rsidP="00D45C3F">
      <w:pPr>
        <w:jc w:val="both"/>
        <w:rPr>
          <w:sz w:val="28"/>
          <w:szCs w:val="28"/>
        </w:rPr>
      </w:pPr>
      <w:r w:rsidRPr="002B1A86">
        <w:rPr>
          <w:sz w:val="28"/>
          <w:szCs w:val="28"/>
        </w:rPr>
        <w:t xml:space="preserve">Председатель комиссии </w:t>
      </w:r>
      <w:r w:rsidRPr="002B1A86">
        <w:rPr>
          <w:sz w:val="28"/>
          <w:szCs w:val="28"/>
        </w:rPr>
        <w:tab/>
        <w:t xml:space="preserve">                                         </w:t>
      </w:r>
      <w:r>
        <w:rPr>
          <w:sz w:val="28"/>
          <w:szCs w:val="28"/>
        </w:rPr>
        <w:t xml:space="preserve">     </w:t>
      </w:r>
      <w:r w:rsidR="005E5618">
        <w:rPr>
          <w:sz w:val="28"/>
          <w:szCs w:val="28"/>
        </w:rPr>
        <w:t xml:space="preserve">             </w:t>
      </w:r>
      <w:r w:rsidRPr="002B1A86">
        <w:rPr>
          <w:sz w:val="28"/>
          <w:szCs w:val="28"/>
        </w:rPr>
        <w:t xml:space="preserve">Т.Д. Мельник </w:t>
      </w:r>
    </w:p>
    <w:p w:rsidR="00DC0703" w:rsidRDefault="00DC0703" w:rsidP="00E64FF2">
      <w:pPr>
        <w:jc w:val="both"/>
        <w:rPr>
          <w:sz w:val="28"/>
          <w:szCs w:val="28"/>
        </w:rPr>
      </w:pPr>
    </w:p>
    <w:p w:rsidR="00A402CA" w:rsidRDefault="00A402CA" w:rsidP="00E64FF2">
      <w:pPr>
        <w:jc w:val="both"/>
        <w:rPr>
          <w:sz w:val="28"/>
          <w:szCs w:val="28"/>
        </w:rPr>
      </w:pPr>
    </w:p>
    <w:p w:rsidR="00D45C3F" w:rsidRDefault="00D45C3F" w:rsidP="00E64FF2">
      <w:pPr>
        <w:jc w:val="both"/>
        <w:rPr>
          <w:rFonts w:eastAsia="SimSun"/>
          <w:sz w:val="28"/>
          <w:szCs w:val="28"/>
        </w:rPr>
      </w:pPr>
      <w:r w:rsidRPr="002B1A86">
        <w:rPr>
          <w:sz w:val="28"/>
          <w:szCs w:val="28"/>
        </w:rPr>
        <w:t xml:space="preserve">Секретарь </w:t>
      </w:r>
      <w:r w:rsidR="00CE4B61">
        <w:rPr>
          <w:sz w:val="28"/>
          <w:szCs w:val="28"/>
        </w:rPr>
        <w:t>комиссии</w:t>
      </w:r>
      <w:r w:rsidR="00FA2277">
        <w:rPr>
          <w:sz w:val="28"/>
          <w:szCs w:val="28"/>
        </w:rPr>
        <w:t xml:space="preserve"> </w:t>
      </w:r>
      <w:r w:rsidR="00024C19">
        <w:rPr>
          <w:sz w:val="28"/>
          <w:szCs w:val="28"/>
        </w:rPr>
        <w:t xml:space="preserve"> </w:t>
      </w:r>
      <w:r w:rsidRPr="002B1A86">
        <w:rPr>
          <w:sz w:val="28"/>
          <w:szCs w:val="28"/>
        </w:rPr>
        <w:tab/>
      </w:r>
      <w:r w:rsidRPr="002B1A86">
        <w:rPr>
          <w:sz w:val="28"/>
          <w:szCs w:val="28"/>
        </w:rPr>
        <w:tab/>
      </w:r>
      <w:r w:rsidRPr="002B1A86">
        <w:rPr>
          <w:sz w:val="28"/>
          <w:szCs w:val="28"/>
        </w:rPr>
        <w:tab/>
      </w:r>
      <w:r w:rsidRPr="002B1A86">
        <w:rPr>
          <w:sz w:val="28"/>
          <w:szCs w:val="28"/>
        </w:rPr>
        <w:tab/>
        <w:t xml:space="preserve">                        </w:t>
      </w:r>
      <w:r>
        <w:rPr>
          <w:sz w:val="28"/>
          <w:szCs w:val="28"/>
        </w:rPr>
        <w:t xml:space="preserve">    </w:t>
      </w:r>
      <w:r w:rsidR="005E5618">
        <w:rPr>
          <w:sz w:val="28"/>
          <w:szCs w:val="28"/>
        </w:rPr>
        <w:t xml:space="preserve">    </w:t>
      </w:r>
      <w:r w:rsidR="00CE4B61">
        <w:rPr>
          <w:sz w:val="28"/>
          <w:szCs w:val="28"/>
        </w:rPr>
        <w:t>Ю</w:t>
      </w:r>
      <w:r w:rsidRPr="002B1A86">
        <w:rPr>
          <w:sz w:val="28"/>
          <w:szCs w:val="28"/>
        </w:rPr>
        <w:t xml:space="preserve">.Н. </w:t>
      </w:r>
      <w:r w:rsidR="00CE4B61">
        <w:rPr>
          <w:sz w:val="28"/>
          <w:szCs w:val="28"/>
        </w:rPr>
        <w:t>Кайданович</w:t>
      </w:r>
    </w:p>
    <w:sectPr w:rsidR="00D45C3F" w:rsidSect="00FE153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0705" w:rsidRDefault="008E0705" w:rsidP="00F25E48">
      <w:r>
        <w:separator/>
      </w:r>
    </w:p>
  </w:endnote>
  <w:endnote w:type="continuationSeparator" w:id="0">
    <w:p w:rsidR="008E0705" w:rsidRDefault="008E0705" w:rsidP="00F25E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5E48" w:rsidRDefault="00F25E48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6523676"/>
      <w:docPartObj>
        <w:docPartGallery w:val="Page Numbers (Bottom of Page)"/>
        <w:docPartUnique/>
      </w:docPartObj>
    </w:sdtPr>
    <w:sdtEndPr>
      <w:rPr>
        <w:sz w:val="24"/>
        <w:szCs w:val="24"/>
      </w:rPr>
    </w:sdtEndPr>
    <w:sdtContent>
      <w:p w:rsidR="00F25E48" w:rsidRPr="009331F3" w:rsidRDefault="00EB42A4">
        <w:pPr>
          <w:pStyle w:val="a8"/>
          <w:jc w:val="right"/>
          <w:rPr>
            <w:sz w:val="24"/>
            <w:szCs w:val="24"/>
          </w:rPr>
        </w:pPr>
        <w:r w:rsidRPr="009331F3">
          <w:rPr>
            <w:sz w:val="24"/>
            <w:szCs w:val="24"/>
          </w:rPr>
          <w:fldChar w:fldCharType="begin"/>
        </w:r>
        <w:r w:rsidR="00F25E48" w:rsidRPr="009331F3">
          <w:rPr>
            <w:sz w:val="24"/>
            <w:szCs w:val="24"/>
          </w:rPr>
          <w:instrText>PAGE   \* MERGEFORMAT</w:instrText>
        </w:r>
        <w:r w:rsidRPr="009331F3">
          <w:rPr>
            <w:sz w:val="24"/>
            <w:szCs w:val="24"/>
          </w:rPr>
          <w:fldChar w:fldCharType="separate"/>
        </w:r>
        <w:r w:rsidR="00554A47">
          <w:rPr>
            <w:noProof/>
            <w:sz w:val="24"/>
            <w:szCs w:val="24"/>
          </w:rPr>
          <w:t>1</w:t>
        </w:r>
        <w:r w:rsidRPr="009331F3">
          <w:rPr>
            <w:sz w:val="24"/>
            <w:szCs w:val="24"/>
          </w:rPr>
          <w:fldChar w:fldCharType="end"/>
        </w:r>
      </w:p>
    </w:sdtContent>
  </w:sdt>
  <w:p w:rsidR="00F25E48" w:rsidRDefault="00F25E48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5E48" w:rsidRDefault="00F25E48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0705" w:rsidRDefault="008E0705" w:rsidP="00F25E48">
      <w:r>
        <w:separator/>
      </w:r>
    </w:p>
  </w:footnote>
  <w:footnote w:type="continuationSeparator" w:id="0">
    <w:p w:rsidR="008E0705" w:rsidRDefault="008E0705" w:rsidP="00F25E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5E48" w:rsidRDefault="00F25E48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5E48" w:rsidRDefault="00F25E48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5E48" w:rsidRDefault="00F25E48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5A5A07"/>
    <w:multiLevelType w:val="hybridMultilevel"/>
    <w:tmpl w:val="E8883618"/>
    <w:lvl w:ilvl="0" w:tplc="BC06AF66">
      <w:start w:val="1"/>
      <w:numFmt w:val="decimal"/>
      <w:lvlText w:val="%1."/>
      <w:lvlJc w:val="left"/>
      <w:pPr>
        <w:ind w:left="1740" w:hanging="102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834259D"/>
    <w:multiLevelType w:val="hybridMultilevel"/>
    <w:tmpl w:val="1D1034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18F43AB"/>
    <w:multiLevelType w:val="hybridMultilevel"/>
    <w:tmpl w:val="5E2073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6BBD"/>
    <w:rsid w:val="00010E27"/>
    <w:rsid w:val="00016DD0"/>
    <w:rsid w:val="000207F1"/>
    <w:rsid w:val="00024C19"/>
    <w:rsid w:val="0003589B"/>
    <w:rsid w:val="00063AAD"/>
    <w:rsid w:val="00073309"/>
    <w:rsid w:val="00093058"/>
    <w:rsid w:val="000D77D1"/>
    <w:rsid w:val="000E0646"/>
    <w:rsid w:val="000E4FDF"/>
    <w:rsid w:val="000E7534"/>
    <w:rsid w:val="000F102C"/>
    <w:rsid w:val="000F3FBC"/>
    <w:rsid w:val="001043DF"/>
    <w:rsid w:val="00110E73"/>
    <w:rsid w:val="00126CD0"/>
    <w:rsid w:val="001404ED"/>
    <w:rsid w:val="00144D84"/>
    <w:rsid w:val="001913D1"/>
    <w:rsid w:val="0019377A"/>
    <w:rsid w:val="001B184F"/>
    <w:rsid w:val="001C2E05"/>
    <w:rsid w:val="001F57DA"/>
    <w:rsid w:val="00223DA9"/>
    <w:rsid w:val="00234579"/>
    <w:rsid w:val="00236259"/>
    <w:rsid w:val="002514B9"/>
    <w:rsid w:val="00266C23"/>
    <w:rsid w:val="00286AAF"/>
    <w:rsid w:val="002909F8"/>
    <w:rsid w:val="002926C0"/>
    <w:rsid w:val="00297932"/>
    <w:rsid w:val="002B1A86"/>
    <w:rsid w:val="002B53F3"/>
    <w:rsid w:val="002C1520"/>
    <w:rsid w:val="002C7529"/>
    <w:rsid w:val="002D1F58"/>
    <w:rsid w:val="002F723D"/>
    <w:rsid w:val="00301EA7"/>
    <w:rsid w:val="00303320"/>
    <w:rsid w:val="00317EAC"/>
    <w:rsid w:val="003320B6"/>
    <w:rsid w:val="00340245"/>
    <w:rsid w:val="003417F7"/>
    <w:rsid w:val="003429A3"/>
    <w:rsid w:val="00356368"/>
    <w:rsid w:val="003629FA"/>
    <w:rsid w:val="0036765B"/>
    <w:rsid w:val="0037700F"/>
    <w:rsid w:val="003806CE"/>
    <w:rsid w:val="003B2F64"/>
    <w:rsid w:val="003E1A19"/>
    <w:rsid w:val="003E2CDB"/>
    <w:rsid w:val="003F0B8D"/>
    <w:rsid w:val="00427B89"/>
    <w:rsid w:val="004376C9"/>
    <w:rsid w:val="0047124C"/>
    <w:rsid w:val="004928A2"/>
    <w:rsid w:val="0049312E"/>
    <w:rsid w:val="00495C3C"/>
    <w:rsid w:val="004C461C"/>
    <w:rsid w:val="004E2BF5"/>
    <w:rsid w:val="004F68AE"/>
    <w:rsid w:val="00545BA9"/>
    <w:rsid w:val="00547C64"/>
    <w:rsid w:val="00554A47"/>
    <w:rsid w:val="00577259"/>
    <w:rsid w:val="005976B0"/>
    <w:rsid w:val="005B14A4"/>
    <w:rsid w:val="005C6F50"/>
    <w:rsid w:val="005E5618"/>
    <w:rsid w:val="005F4256"/>
    <w:rsid w:val="00613504"/>
    <w:rsid w:val="00613934"/>
    <w:rsid w:val="006230AC"/>
    <w:rsid w:val="00634382"/>
    <w:rsid w:val="006434AE"/>
    <w:rsid w:val="00646ED0"/>
    <w:rsid w:val="00652D2D"/>
    <w:rsid w:val="006617B2"/>
    <w:rsid w:val="00664681"/>
    <w:rsid w:val="00686333"/>
    <w:rsid w:val="00690D0B"/>
    <w:rsid w:val="00697363"/>
    <w:rsid w:val="006A1C5B"/>
    <w:rsid w:val="006B6E8E"/>
    <w:rsid w:val="006E40DC"/>
    <w:rsid w:val="006E40EF"/>
    <w:rsid w:val="006E493F"/>
    <w:rsid w:val="00707F52"/>
    <w:rsid w:val="00724A91"/>
    <w:rsid w:val="00730545"/>
    <w:rsid w:val="00753CE6"/>
    <w:rsid w:val="007616ED"/>
    <w:rsid w:val="007764A0"/>
    <w:rsid w:val="007831B3"/>
    <w:rsid w:val="00783233"/>
    <w:rsid w:val="007845AA"/>
    <w:rsid w:val="00792D25"/>
    <w:rsid w:val="00793B19"/>
    <w:rsid w:val="007A00E3"/>
    <w:rsid w:val="007B27AB"/>
    <w:rsid w:val="0080450D"/>
    <w:rsid w:val="00816910"/>
    <w:rsid w:val="008452DD"/>
    <w:rsid w:val="00852134"/>
    <w:rsid w:val="00853B5A"/>
    <w:rsid w:val="008715E2"/>
    <w:rsid w:val="0087724D"/>
    <w:rsid w:val="008773A3"/>
    <w:rsid w:val="008A0172"/>
    <w:rsid w:val="008A5C04"/>
    <w:rsid w:val="008B6F82"/>
    <w:rsid w:val="008D768B"/>
    <w:rsid w:val="008E0705"/>
    <w:rsid w:val="00917193"/>
    <w:rsid w:val="00927B1C"/>
    <w:rsid w:val="009331F3"/>
    <w:rsid w:val="0093486A"/>
    <w:rsid w:val="009537E2"/>
    <w:rsid w:val="009655A3"/>
    <w:rsid w:val="00976A1E"/>
    <w:rsid w:val="00984589"/>
    <w:rsid w:val="009A2C09"/>
    <w:rsid w:val="009A3265"/>
    <w:rsid w:val="009A7926"/>
    <w:rsid w:val="009A7B3C"/>
    <w:rsid w:val="009B22D1"/>
    <w:rsid w:val="009C03E2"/>
    <w:rsid w:val="009D331B"/>
    <w:rsid w:val="009D6D56"/>
    <w:rsid w:val="009D7686"/>
    <w:rsid w:val="009E6065"/>
    <w:rsid w:val="00A0426F"/>
    <w:rsid w:val="00A12DBC"/>
    <w:rsid w:val="00A31154"/>
    <w:rsid w:val="00A402CA"/>
    <w:rsid w:val="00A40700"/>
    <w:rsid w:val="00A418B3"/>
    <w:rsid w:val="00A63CBB"/>
    <w:rsid w:val="00A64E6E"/>
    <w:rsid w:val="00A65B9A"/>
    <w:rsid w:val="00A772B4"/>
    <w:rsid w:val="00A819D7"/>
    <w:rsid w:val="00A83DFF"/>
    <w:rsid w:val="00A9025F"/>
    <w:rsid w:val="00A9413E"/>
    <w:rsid w:val="00A952E1"/>
    <w:rsid w:val="00A97E6E"/>
    <w:rsid w:val="00AA237D"/>
    <w:rsid w:val="00AB6F82"/>
    <w:rsid w:val="00AC5FA8"/>
    <w:rsid w:val="00AD6C9C"/>
    <w:rsid w:val="00AE4130"/>
    <w:rsid w:val="00AE6480"/>
    <w:rsid w:val="00B004DD"/>
    <w:rsid w:val="00B03629"/>
    <w:rsid w:val="00B225EE"/>
    <w:rsid w:val="00B26C83"/>
    <w:rsid w:val="00B3754D"/>
    <w:rsid w:val="00B40BAC"/>
    <w:rsid w:val="00B56B8D"/>
    <w:rsid w:val="00B577AD"/>
    <w:rsid w:val="00B613AC"/>
    <w:rsid w:val="00B62249"/>
    <w:rsid w:val="00B63C22"/>
    <w:rsid w:val="00B96C9D"/>
    <w:rsid w:val="00BB3721"/>
    <w:rsid w:val="00BC3D74"/>
    <w:rsid w:val="00BF1E87"/>
    <w:rsid w:val="00C17F2E"/>
    <w:rsid w:val="00C30BD0"/>
    <w:rsid w:val="00C3307F"/>
    <w:rsid w:val="00C33EB4"/>
    <w:rsid w:val="00C85133"/>
    <w:rsid w:val="00CA7078"/>
    <w:rsid w:val="00CB2D23"/>
    <w:rsid w:val="00CB7EB0"/>
    <w:rsid w:val="00CC0AE9"/>
    <w:rsid w:val="00CC77F0"/>
    <w:rsid w:val="00CD1D75"/>
    <w:rsid w:val="00CE3396"/>
    <w:rsid w:val="00CE49F0"/>
    <w:rsid w:val="00CE4B61"/>
    <w:rsid w:val="00CF175E"/>
    <w:rsid w:val="00CF192B"/>
    <w:rsid w:val="00CF2919"/>
    <w:rsid w:val="00CF4D28"/>
    <w:rsid w:val="00CF7275"/>
    <w:rsid w:val="00CF74A7"/>
    <w:rsid w:val="00D162BE"/>
    <w:rsid w:val="00D208F2"/>
    <w:rsid w:val="00D27385"/>
    <w:rsid w:val="00D45C3F"/>
    <w:rsid w:val="00D607D2"/>
    <w:rsid w:val="00D64EB8"/>
    <w:rsid w:val="00DA2503"/>
    <w:rsid w:val="00DB003C"/>
    <w:rsid w:val="00DB6DD6"/>
    <w:rsid w:val="00DC0703"/>
    <w:rsid w:val="00DD6BBD"/>
    <w:rsid w:val="00DE430C"/>
    <w:rsid w:val="00DF0FD9"/>
    <w:rsid w:val="00DF381B"/>
    <w:rsid w:val="00DF6892"/>
    <w:rsid w:val="00E03B6F"/>
    <w:rsid w:val="00E06A2E"/>
    <w:rsid w:val="00E10318"/>
    <w:rsid w:val="00E33335"/>
    <w:rsid w:val="00E4481A"/>
    <w:rsid w:val="00E64FF2"/>
    <w:rsid w:val="00E72742"/>
    <w:rsid w:val="00E937A8"/>
    <w:rsid w:val="00EB42A4"/>
    <w:rsid w:val="00EB4521"/>
    <w:rsid w:val="00EB5902"/>
    <w:rsid w:val="00EC179A"/>
    <w:rsid w:val="00F04310"/>
    <w:rsid w:val="00F25E48"/>
    <w:rsid w:val="00F421E6"/>
    <w:rsid w:val="00F644A7"/>
    <w:rsid w:val="00F67BB9"/>
    <w:rsid w:val="00F91F7A"/>
    <w:rsid w:val="00F97AAF"/>
    <w:rsid w:val="00FA07CD"/>
    <w:rsid w:val="00FA2277"/>
    <w:rsid w:val="00FB36F4"/>
    <w:rsid w:val="00FB5DCE"/>
    <w:rsid w:val="00FB6D15"/>
    <w:rsid w:val="00FB7B42"/>
    <w:rsid w:val="00FE1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6B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-14">
    <w:name w:val="Т-14"/>
    <w:aliases w:val="5,текст14,Текст14-1,Текст 14-1,Т-1,Стиль12-1,текст14-1"/>
    <w:basedOn w:val="a"/>
    <w:rsid w:val="00DD6BBD"/>
    <w:pPr>
      <w:spacing w:line="360" w:lineRule="auto"/>
      <w:ind w:firstLine="720"/>
      <w:jc w:val="both"/>
    </w:pPr>
    <w:rPr>
      <w:sz w:val="28"/>
      <w:szCs w:val="28"/>
    </w:rPr>
  </w:style>
  <w:style w:type="character" w:styleId="a3">
    <w:name w:val="Strong"/>
    <w:qFormat/>
    <w:rsid w:val="00DD6BBD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B3754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3754D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F25E4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25E4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F25E4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25E4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List Paragraph"/>
    <w:basedOn w:val="a"/>
    <w:uiPriority w:val="34"/>
    <w:qFormat/>
    <w:rsid w:val="00340245"/>
    <w:pPr>
      <w:ind w:left="720"/>
      <w:contextualSpacing/>
    </w:pPr>
  </w:style>
  <w:style w:type="paragraph" w:styleId="2">
    <w:name w:val="Body Text 2"/>
    <w:basedOn w:val="a"/>
    <w:link w:val="20"/>
    <w:uiPriority w:val="99"/>
    <w:semiHidden/>
    <w:unhideWhenUsed/>
    <w:rsid w:val="001913D1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1913D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Hyperlink"/>
    <w:uiPriority w:val="99"/>
    <w:semiHidden/>
    <w:unhideWhenUsed/>
    <w:rsid w:val="00664681"/>
    <w:rPr>
      <w:color w:val="0000FF"/>
      <w:u w:val="single"/>
    </w:rPr>
  </w:style>
  <w:style w:type="paragraph" w:customStyle="1" w:styleId="ConsPlusNormal">
    <w:name w:val="ConsPlusNormal"/>
    <w:rsid w:val="00E7274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6B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-14">
    <w:name w:val="Т-14"/>
    <w:aliases w:val="5,текст14,Текст14-1,Текст 14-1,Т-1,Стиль12-1,текст14-1"/>
    <w:basedOn w:val="a"/>
    <w:rsid w:val="00DD6BBD"/>
    <w:pPr>
      <w:spacing w:line="360" w:lineRule="auto"/>
      <w:ind w:firstLine="720"/>
      <w:jc w:val="both"/>
    </w:pPr>
    <w:rPr>
      <w:sz w:val="28"/>
      <w:szCs w:val="28"/>
    </w:rPr>
  </w:style>
  <w:style w:type="character" w:styleId="a3">
    <w:name w:val="Strong"/>
    <w:qFormat/>
    <w:rsid w:val="00DD6BBD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B3754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3754D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F25E4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25E4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F25E4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25E4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List Paragraph"/>
    <w:basedOn w:val="a"/>
    <w:uiPriority w:val="34"/>
    <w:qFormat/>
    <w:rsid w:val="00340245"/>
    <w:pPr>
      <w:ind w:left="720"/>
      <w:contextualSpacing/>
    </w:pPr>
  </w:style>
  <w:style w:type="paragraph" w:styleId="2">
    <w:name w:val="Body Text 2"/>
    <w:basedOn w:val="a"/>
    <w:link w:val="20"/>
    <w:uiPriority w:val="99"/>
    <w:semiHidden/>
    <w:unhideWhenUsed/>
    <w:rsid w:val="001913D1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1913D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Hyperlink"/>
    <w:uiPriority w:val="99"/>
    <w:semiHidden/>
    <w:unhideWhenUsed/>
    <w:rsid w:val="00664681"/>
    <w:rPr>
      <w:color w:val="0000FF"/>
      <w:u w:val="single"/>
    </w:rPr>
  </w:style>
  <w:style w:type="paragraph" w:customStyle="1" w:styleId="ConsPlusNormal">
    <w:name w:val="ConsPlusNormal"/>
    <w:rsid w:val="00E7274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655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3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7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6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4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1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58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0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2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8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0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0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335</Words>
  <Characters>1915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Дмитриевна Мельник</dc:creator>
  <cp:lastModifiedBy>Татьяна Дмитриевна Мельник</cp:lastModifiedBy>
  <cp:revision>36</cp:revision>
  <cp:lastPrinted>2016-08-13T06:05:00Z</cp:lastPrinted>
  <dcterms:created xsi:type="dcterms:W3CDTF">2016-08-06T10:32:00Z</dcterms:created>
  <dcterms:modified xsi:type="dcterms:W3CDTF">2016-08-13T08:53:00Z</dcterms:modified>
</cp:coreProperties>
</file>